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left w:val="single" w:color="9AA4B0" w:sz="12"/>
        </w:pBdr>
        <w:shd w:fill="F2F4F6" w:val="clear"/>
        <w:spacing w:after="200" w:before="120" w:line="276"/>
        <w:ind w:left="200" w:right="200"/>
      </w:pPr>
      <w:r>
        <w:rPr>
          <w:rFonts w:ascii="Arial" w:cs="Arial" w:eastAsia="Arial" w:hAnsi="Arial"/>
          <w:i/>
          <w:iCs/>
          <w:color w:val="555555"/>
          <w:sz w:val="21"/>
          <w:szCs w:val="21"/>
        </w:rPr>
        <w:t xml:space="preserve">MUSTER – Hinweise zur Verwendung: Alle Platzhalter in eckigen Klammern [ ] durch Ihre Angaben ersetzen. Kursiv markierte Absätze mit dem Vermerk „Optional“ nur übernehmen, wenn der beschriebene Umstand in Ihrem Fall tatsächlich vorliegt – anschließend den Vermerk löschen. Dieses Muster stammt aus einem real dokumentierten Fall (Stand August 2026), ist aber keine Rechtsberatung. Jeder Fall liegt anders; bei Unsicherheit oder Klageerhebung anwaltliche Hilfe in Anspruch nehmen. Quelle: digitarlo.de/leitfaden-500-euro-dsgvo-abmahnung-werbe-email-bgh-vi-zr-109-23/</w:t>
      </w:r>
    </w:p>
    <w:p>
      <w:pPr>
        <w:pBdr>
          <w:bottom w:val="single" w:color="999999" w:sz="4"/>
        </w:pBdr>
        <w:spacing w:after="240"/>
      </w:pPr>
      <w:r>
        <w:rPr>
          <w:rFonts w:ascii="Arial" w:cs="Arial" w:eastAsia="Arial" w:hAnsi="Arial"/>
          <w:color w:val="666666"/>
          <w:sz w:val="16"/>
          <w:szCs w:val="16"/>
        </w:rPr>
        <w:t xml:space="preserve">[Vorname Nachname] · [ggf. Firma] · [Straße Hausnr.] · [PLZ Ort]</w:t>
      </w:r>
    </w:p>
    <w:p>
      <w:pPr>
        <w:spacing w:after="20"/>
      </w:pPr>
      <w:r>
        <w:rPr>
          <w:rFonts w:ascii="Arial" w:cs="Arial" w:eastAsia="Arial" w:hAnsi="Arial"/>
          <w:sz w:val="21"/>
          <w:szCs w:val="21"/>
        </w:rPr>
        <w:t xml:space="preserve">Rechtsanwalt/Rechtsanwältin</w:t>
      </w:r>
    </w:p>
    <w:p>
      <w:pPr>
        <w:spacing w:after="20"/>
      </w:pPr>
      <w:r>
        <w:rPr>
          <w:rFonts w:ascii="Arial" w:cs="Arial" w:eastAsia="Arial" w:hAnsi="Arial"/>
          <w:b/>
          <w:bCs/>
          <w:sz w:val="21"/>
          <w:szCs w:val="21"/>
        </w:rPr>
        <w:t xml:space="preserve">[Name der Rechtsanwältin / des Rechtsanwalts]</w:t>
      </w:r>
    </w:p>
    <w:p>
      <w:pPr>
        <w:spacing w:after="20"/>
      </w:pPr>
      <w:r>
        <w:rPr>
          <w:rFonts w:ascii="Arial" w:cs="Arial" w:eastAsia="Arial" w:hAnsi="Arial"/>
          <w:sz w:val="21"/>
          <w:szCs w:val="21"/>
        </w:rPr>
        <w:t xml:space="preserve">[Straße Hausnr. der Kanzlei]</w:t>
      </w:r>
    </w:p>
    <w:p>
      <w:pPr>
        <w:spacing w:after="20"/>
      </w:pPr>
      <w:r>
        <w:rPr>
          <w:rFonts w:ascii="Arial" w:cs="Arial" w:eastAsia="Arial" w:hAnsi="Arial"/>
          <w:sz w:val="21"/>
          <w:szCs w:val="21"/>
        </w:rPr>
        <w:t xml:space="preserve">[PLZ Ort der Kanzlei]</w:t>
      </w:r>
    </w:p>
    <w:p>
      <w:pPr>
        <w:spacing w:after="120"/>
      </w:pPr>
    </w:p>
    <w:p>
      <w:pPr>
        <w:spacing w:after="160" w:line="276"/>
      </w:pPr>
      <w:r>
        <w:rPr>
          <w:rFonts w:ascii="Arial" w:cs="Arial" w:eastAsia="Arial" w:hAnsi="Arial"/>
          <w:b/>
          <w:bCs/>
          <w:sz w:val="21"/>
          <w:szCs w:val="21"/>
        </w:rPr>
        <w:t xml:space="preserve">Vorab per E-Mail und per Einschreiben</w:t>
      </w:r>
    </w:p>
    <w:p>
      <w:pPr>
        <w:spacing w:after="20"/>
      </w:pPr>
      <w:r>
        <w:rPr>
          <w:rFonts w:ascii="Arial" w:cs="Arial" w:eastAsia="Arial" w:hAnsi="Arial"/>
          <w:sz w:val="21"/>
          <w:szCs w:val="21"/>
        </w:rPr>
        <w:t xml:space="preserve">[Vorname Nachname]</w:t>
      </w:r>
    </w:p>
    <w:p>
      <w:pPr>
        <w:spacing w:after="20"/>
      </w:pPr>
      <w:r>
        <w:rPr>
          <w:rFonts w:ascii="Arial" w:cs="Arial" w:eastAsia="Arial" w:hAnsi="Arial"/>
          <w:sz w:val="21"/>
          <w:szCs w:val="21"/>
        </w:rPr>
        <w:t xml:space="preserve">[ggf. Firma]</w:t>
      </w:r>
    </w:p>
    <w:p>
      <w:pPr>
        <w:spacing w:after="20"/>
      </w:pPr>
      <w:r>
        <w:rPr>
          <w:rFonts w:ascii="Arial" w:cs="Arial" w:eastAsia="Arial" w:hAnsi="Arial"/>
          <w:sz w:val="21"/>
          <w:szCs w:val="21"/>
        </w:rPr>
        <w:t xml:space="preserve">[Straße Hausnr.]</w:t>
      </w:r>
    </w:p>
    <w:p>
      <w:pPr>
        <w:spacing w:after="20"/>
      </w:pPr>
      <w:r>
        <w:rPr>
          <w:rFonts w:ascii="Arial" w:cs="Arial" w:eastAsia="Arial" w:hAnsi="Arial"/>
          <w:sz w:val="21"/>
          <w:szCs w:val="21"/>
        </w:rPr>
        <w:t xml:space="preserve">[PLZ Ort]</w:t>
      </w:r>
    </w:p>
    <w:p>
      <w:pPr>
        <w:spacing w:after="20"/>
      </w:pPr>
      <w:r>
        <w:rPr>
          <w:rFonts w:ascii="Arial" w:cs="Arial" w:eastAsia="Arial" w:hAnsi="Arial"/>
          <w:sz w:val="21"/>
          <w:szCs w:val="21"/>
        </w:rPr>
        <w:t xml:space="preserve">E-Mail: [Ihre E-Mail-Adresse]</w:t>
      </w:r>
    </w:p>
    <w:p>
      <w:pPr>
        <w:spacing w:after="120"/>
      </w:pPr>
    </w:p>
    <w:p>
      <w:pPr>
        <w:spacing w:after="160" w:line="276"/>
      </w:pPr>
      <w:r>
        <w:rPr>
          <w:rFonts w:ascii="Arial" w:cs="Arial" w:eastAsia="Arial" w:hAnsi="Arial"/>
          <w:sz w:val="21"/>
          <w:szCs w:val="21"/>
        </w:rPr>
        <w:t xml:space="preserve">[Ort], den [Datum]</w:t>
      </w:r>
    </w:p>
    <w:p>
      <w:pPr>
        <w:spacing w:after="120"/>
      </w:pPr>
    </w:p>
    <w:p>
      <w:pPr>
        <w:spacing w:after="160" w:line="276"/>
      </w:pPr>
      <w:r>
        <w:rPr>
          <w:rFonts w:ascii="Arial" w:cs="Arial" w:eastAsia="Arial" w:hAnsi="Arial"/>
          <w:b/>
          <w:bCs/>
          <w:sz w:val="21"/>
          <w:szCs w:val="21"/>
        </w:rPr>
        <w:t xml:space="preserve">[Name des Abmahners] ./. [Ihr Name] – Ihr Zeichen: [Aktenzeichen]</w:t>
      </w:r>
    </w:p>
    <w:p>
      <w:pPr>
        <w:spacing w:after="160" w:line="276"/>
      </w:pPr>
      <w:r>
        <w:rPr>
          <w:rFonts w:ascii="Arial" w:cs="Arial" w:eastAsia="Arial" w:hAnsi="Arial"/>
          <w:b/>
          <w:bCs/>
          <w:sz w:val="21"/>
          <w:szCs w:val="21"/>
        </w:rPr>
        <w:t xml:space="preserve">Ihre Abmahnung vom [Datum der Abmahnung]</w:t>
      </w:r>
    </w:p>
    <w:p>
      <w:pPr>
        <w:spacing w:after="120"/>
      </w:pPr>
    </w:p>
    <w:p>
      <w:pPr>
        <w:spacing w:after="160" w:line="276"/>
      </w:pPr>
      <w:r>
        <w:rPr>
          <w:rFonts w:ascii="Arial" w:cs="Arial" w:eastAsia="Arial" w:hAnsi="Arial"/>
          <w:sz w:val="21"/>
          <w:szCs w:val="21"/>
        </w:rPr>
        <w:t xml:space="preserve">Sehr geehrte/r [Frau Rechtsanwältin / Herr Rechtsanwalt Name],</w:t>
      </w:r>
    </w:p>
    <w:p>
      <w:pPr>
        <w:spacing w:after="160" w:line="276"/>
      </w:pPr>
      <w:r>
        <w:rPr>
          <w:rFonts w:ascii="Arial" w:cs="Arial" w:eastAsia="Arial" w:hAnsi="Arial"/>
          <w:sz w:val="21"/>
          <w:szCs w:val="21"/>
        </w:rPr>
        <w:t xml:space="preserve">auf Ihr Schreiben vom [Datum der Abmahnung] nehme ich wie folgt Stellung. Sämtliche nachfolgenden Erklärungen erfolgen </w:t>
      </w:r>
      <w:r>
        <w:rPr>
          <w:rFonts w:ascii="Arial" w:cs="Arial" w:eastAsia="Arial" w:hAnsi="Arial"/>
          <w:b/>
          <w:bCs/>
          <w:sz w:val="21"/>
          <w:szCs w:val="21"/>
        </w:rPr>
        <w:t xml:space="preserve">ohne Anerkennung einer Rechtspflicht</w:t>
      </w:r>
      <w:r>
        <w:rPr>
          <w:rFonts w:ascii="Arial" w:cs="Arial" w:eastAsia="Arial" w:hAnsi="Arial"/>
          <w:sz w:val="21"/>
          <w:szCs w:val="21"/>
        </w:rPr>
        <w:t xml:space="preserve"> und ohne Präjudiz für die Sach- und Rechtslage.</w:t>
      </w:r>
    </w:p>
    <w:p>
      <w:pPr>
        <w:spacing w:after="180" w:before="320" w:line="276"/>
      </w:pPr>
      <w:r>
        <w:rPr>
          <w:rFonts w:ascii="Arial" w:cs="Arial" w:eastAsia="Arial" w:hAnsi="Arial"/>
          <w:b/>
          <w:bCs/>
          <w:sz w:val="24"/>
          <w:szCs w:val="24"/>
        </w:rPr>
        <w:t xml:space="preserve">I. Unterlassungserklärung</w:t>
      </w:r>
    </w:p>
    <w:p>
      <w:pPr>
        <w:spacing w:after="160" w:line="276"/>
      </w:pPr>
      <w:r>
        <w:rPr>
          <w:rFonts w:ascii="Arial" w:cs="Arial" w:eastAsia="Arial" w:hAnsi="Arial"/>
          <w:sz w:val="21"/>
          <w:szCs w:val="21"/>
        </w:rPr>
        <w:t xml:space="preserve">Beigefügt erhalten Sie eine von mir unterzeichnete modifizierte strafbewehrte Unterlassungs- und Verpflichtungserklärung. Diese ist nach Inhalt und Umfang geeignet, die behauptete Wiederholungsgefahr vollständig auszuräumen; einer Vertragsstrafenregelung nach dem sog. Hamburger Brauch bedarf es dazu nicht mehr als der beigefügten Fassung.</w:t>
      </w:r>
    </w:p>
    <w:p>
      <w:pPr>
        <w:spacing w:after="160" w:line="276"/>
      </w:pPr>
      <w:r>
        <w:rPr>
          <w:rFonts w:ascii="Arial" w:cs="Arial" w:eastAsia="Arial" w:hAnsi="Arial"/>
          <w:sz w:val="21"/>
          <w:szCs w:val="21"/>
        </w:rPr>
        <w:t xml:space="preserve">Ein Anspruch auf Abgabe der von Ihnen vorformulierten Erklärung besteht nicht. Ihr Entwurf geht über den Unterlassungsanspruch hinaus, indem er Zahlungsverpflichtungen aufnimmt. Zahlungsansprüche sind nicht Gegenstand einer Unterlassungserklärung; ihre Aufnahme dient allein dazu, streitige Forderungen einer vertraglichen Anerkennung zuzuführen. Eine solche Erklärung wird nicht abgegeben.</w:t>
      </w:r>
    </w:p>
    <w:p>
      <w:pPr>
        <w:spacing w:after="180" w:before="320" w:line="276"/>
      </w:pPr>
      <w:r>
        <w:rPr>
          <w:rFonts w:ascii="Arial" w:cs="Arial" w:eastAsia="Arial" w:hAnsi="Arial"/>
          <w:b/>
          <w:bCs/>
          <w:sz w:val="24"/>
          <w:szCs w:val="24"/>
        </w:rPr>
        <w:t xml:space="preserve">II. Auskunft gemäß Art. 15 DSGVO</w:t>
      </w:r>
    </w:p>
    <w:p>
      <w:pPr>
        <w:spacing w:after="160" w:line="276"/>
      </w:pPr>
      <w:r>
        <w:rPr>
          <w:rFonts w:ascii="Arial" w:cs="Arial" w:eastAsia="Arial" w:hAnsi="Arial"/>
          <w:sz w:val="21"/>
          <w:szCs w:val="21"/>
        </w:rPr>
        <w:t xml:space="preserve">Ihrem Auskunftsverlangen komme ich hiermit fristgerecht und vollständig nach:</w:t>
      </w:r>
    </w:p>
    <w:p>
      <w:pPr>
        <w:pStyle w:val="ListParagraph"/>
        <w:numPr>
          <w:ilvl w:val="0"/>
          <w:numId w:val="2"/>
        </w:numPr>
        <w:spacing w:after="140" w:line="276"/>
      </w:pPr>
      <w:r>
        <w:rPr>
          <w:rFonts w:ascii="Arial" w:cs="Arial" w:eastAsia="Arial" w:hAnsi="Arial"/>
          <w:b/>
          <w:bCs/>
          <w:sz w:val="21"/>
          <w:szCs w:val="21"/>
        </w:rPr>
        <w:t xml:space="preserve">Verarbeitete Daten: </w:t>
      </w:r>
      <w:r>
        <w:rPr>
          <w:rFonts w:ascii="Arial" w:cs="Arial" w:eastAsia="Arial" w:hAnsi="Arial"/>
          <w:sz w:val="21"/>
          <w:szCs w:val="21"/>
        </w:rPr>
        <w:t xml:space="preserve">Ausschließlich die geschäftliche E-Mail-Adresse [E-Mail-Adresse des Abmahners] sowie die Firmenbezeichnung. Weitere personenbezogene Daten wurden zu keinem Zeitpunkt erhoben, gespeichert oder sonst verarbeitet.</w:t>
      </w:r>
    </w:p>
    <w:p>
      <w:pPr>
        <w:pStyle w:val="ListParagraph"/>
        <w:numPr>
          <w:ilvl w:val="0"/>
          <w:numId w:val="2"/>
        </w:numPr>
        <w:spacing w:after="140" w:line="276"/>
      </w:pPr>
      <w:r>
        <w:rPr>
          <w:rFonts w:ascii="Arial" w:cs="Arial" w:eastAsia="Arial" w:hAnsi="Arial"/>
          <w:b/>
          <w:bCs/>
          <w:sz w:val="21"/>
          <w:szCs w:val="21"/>
        </w:rPr>
        <w:t xml:space="preserve">Herkunft der Daten: </w:t>
      </w:r>
      <w:r>
        <w:rPr>
          <w:rFonts w:ascii="Arial" w:cs="Arial" w:eastAsia="Arial" w:hAnsi="Arial"/>
          <w:sz w:val="21"/>
          <w:szCs w:val="21"/>
        </w:rPr>
        <w:t xml:space="preserve">Die Daten stammen aus einer öffentlich zugänglichen Quelle Ihres Mandanten, nämlich [z. B. aus dessen öffentlichem Google-Unternehmensprofil / dessen frei zugänglicher Internetseite / einem Branchenverzeichnis]. Die Daten wurden weder angekauft noch von Dritten übermittelt.</w:t>
      </w:r>
    </w:p>
    <w:p>
      <w:pPr>
        <w:pStyle w:val="ListParagraph"/>
        <w:numPr>
          <w:ilvl w:val="0"/>
          <w:numId w:val="2"/>
        </w:numPr>
        <w:spacing w:after="140" w:line="276"/>
      </w:pPr>
      <w:r>
        <w:rPr>
          <w:rFonts w:ascii="Arial" w:cs="Arial" w:eastAsia="Arial" w:hAnsi="Arial"/>
          <w:b/>
          <w:bCs/>
          <w:sz w:val="21"/>
          <w:szCs w:val="21"/>
        </w:rPr>
        <w:t xml:space="preserve">Zweck der Verarbeitung: </w:t>
      </w:r>
      <w:r>
        <w:rPr>
          <w:rFonts w:ascii="Arial" w:cs="Arial" w:eastAsia="Arial" w:hAnsi="Arial"/>
          <w:sz w:val="21"/>
          <w:szCs w:val="21"/>
        </w:rPr>
        <w:t xml:space="preserve">Einmalige werbliche Erstansprache für [Ihre Dienstleistung / Ihr Produkt]. Ein weitergehender Zweck, insbesondere Profilbildung, Scoring oder automatisierte Entscheidungsfindung im Sinne des Art. 22 DSGVO, bestand nicht.</w:t>
      </w:r>
    </w:p>
    <w:p>
      <w:pPr>
        <w:pStyle w:val="ListParagraph"/>
        <w:numPr>
          <w:ilvl w:val="0"/>
          <w:numId w:val="2"/>
        </w:numPr>
        <w:spacing w:after="140" w:line="276"/>
      </w:pPr>
      <w:r>
        <w:rPr>
          <w:rFonts w:ascii="Arial" w:cs="Arial" w:eastAsia="Arial" w:hAnsi="Arial"/>
          <w:b/>
          <w:bCs/>
          <w:sz w:val="21"/>
          <w:szCs w:val="21"/>
        </w:rPr>
        <w:t xml:space="preserve">Empfänger: </w:t>
      </w:r>
      <w:r>
        <w:rPr>
          <w:rFonts w:ascii="Arial" w:cs="Arial" w:eastAsia="Arial" w:hAnsi="Arial"/>
          <w:sz w:val="21"/>
          <w:szCs w:val="21"/>
        </w:rPr>
        <w:t xml:space="preserve">[Name und Anschrift des E-Mail-Versanddienstleisters] als Auftragsverarbeiter (Versanddienstleister) auf Grundlage eines Auftragsverarbeitungsvertrags im Sinne des Art. 28 DSGVO. Eine Weitergabe an sonstige Dritte, insbesondere zu Werbe- oder Handelszwecken, ist nicht erfolgt und nicht vorgesehen.</w:t>
      </w:r>
    </w:p>
    <w:p>
      <w:pPr>
        <w:pStyle w:val="ListParagraph"/>
        <w:numPr>
          <w:ilvl w:val="0"/>
          <w:numId w:val="2"/>
        </w:numPr>
        <w:spacing w:after="140" w:line="276"/>
      </w:pPr>
      <w:r>
        <w:rPr>
          <w:rFonts w:ascii="Arial" w:cs="Arial" w:eastAsia="Arial" w:hAnsi="Arial"/>
          <w:b/>
          <w:bCs/>
          <w:sz w:val="21"/>
          <w:szCs w:val="21"/>
        </w:rPr>
        <w:t xml:space="preserve">Drittlandübermittlung (Art. 15 Abs. 2 DSGVO): </w:t>
      </w:r>
      <w:r>
        <w:rPr>
          <w:rFonts w:ascii="Arial" w:cs="Arial" w:eastAsia="Arial" w:hAnsi="Arial"/>
          <w:i/>
          <w:iCs/>
          <w:sz w:val="21"/>
          <w:szCs w:val="21"/>
        </w:rPr>
        <w:t xml:space="preserve">[Optional – nur wenn der Versanddienstleister außerhalb der EU/des EWR sitzt: Der Dienstleister ist unter dem EU-US Data Privacy Framework zertifiziert und in der vom US-Handelsministerium geführten Liste (dataprivacyframework.gov) gelistet; die Übermittlung ist damit nach Art. 45 Abs. 1 DSGVO in Verbindung mit dem Durchführungsbeschluss (EU) 2023/1795 zulässig. / Andernfalls: Eine Übermittlung in Drittländer findet nicht statt.]</w:t>
      </w:r>
    </w:p>
    <w:p>
      <w:pPr>
        <w:pStyle w:val="ListParagraph"/>
        <w:numPr>
          <w:ilvl w:val="0"/>
          <w:numId w:val="2"/>
        </w:numPr>
        <w:spacing w:after="140" w:line="276"/>
      </w:pPr>
      <w:r>
        <w:rPr>
          <w:rFonts w:ascii="Arial" w:cs="Arial" w:eastAsia="Arial" w:hAnsi="Arial"/>
          <w:b/>
          <w:bCs/>
          <w:sz w:val="21"/>
          <w:szCs w:val="21"/>
        </w:rPr>
        <w:t xml:space="preserve">Speicherdauer: </w:t>
      </w:r>
      <w:r>
        <w:rPr>
          <w:rFonts w:ascii="Arial" w:cs="Arial" w:eastAsia="Arial" w:hAnsi="Arial"/>
          <w:sz w:val="21"/>
          <w:szCs w:val="21"/>
        </w:rPr>
        <w:t xml:space="preserve">Die Daten wurden [unmittelbar nach dem Versand der E-Mail vom [Datum der Werbe-E-Mail] gelöscht] und werden seither nicht mehr vorgehalten. Aufgrund Ihres Schreibens wird die E-Mail-Adresse Ihres Mandanten nunmehr in eine Sperrliste (Blocklist) aufgenommen, die ausschließlich dem Zweck dient, eine erneute Kontaktaufnahme dauerhaft auszuschließen. Dieser Eintrag beruht auf Art. 6 Abs. 1 lit. c bzw. lit. f DSGVO und wird unbefristet vorgehalten.</w:t>
      </w:r>
    </w:p>
    <w:p>
      <w:pPr>
        <w:pStyle w:val="ListParagraph"/>
        <w:numPr>
          <w:ilvl w:val="0"/>
          <w:numId w:val="2"/>
        </w:numPr>
        <w:spacing w:after="140" w:line="276"/>
      </w:pPr>
      <w:r>
        <w:rPr>
          <w:rFonts w:ascii="Arial" w:cs="Arial" w:eastAsia="Arial" w:hAnsi="Arial"/>
          <w:b/>
          <w:bCs/>
          <w:sz w:val="21"/>
          <w:szCs w:val="21"/>
        </w:rPr>
        <w:t xml:space="preserve">Betroffenenrechte: </w:t>
      </w:r>
      <w:r>
        <w:rPr>
          <w:rFonts w:ascii="Arial" w:cs="Arial" w:eastAsia="Arial" w:hAnsi="Arial"/>
          <w:sz w:val="21"/>
          <w:szCs w:val="21"/>
        </w:rPr>
        <w:t xml:space="preserve">Ihrem Mandanten stehen die Rechte auf Berichtigung (Art. 16), Löschung (Art. 17), Einschränkung (Art. 18), Datenübertragbarkeit (Art. 20) und Widerspruch (Art. 21) sowie ein Beschwerderecht bei der zuständigen Aufsichtsbehörde zu. Diese ist: [zuständige Landesdatenschutzbehörde Ihres Bundeslandes mit Anschrift].</w:t>
      </w:r>
    </w:p>
    <w:p>
      <w:pPr>
        <w:spacing w:after="160" w:line="276"/>
      </w:pPr>
      <w:r>
        <w:rPr>
          <w:rFonts w:ascii="Arial" w:cs="Arial" w:eastAsia="Arial" w:hAnsi="Arial"/>
          <w:sz w:val="21"/>
          <w:szCs w:val="21"/>
        </w:rPr>
        <w:t xml:space="preserve">Eine Kopie der streitgegenständlichen E-Mail liegt Ihnen bereits vor. Die Löschung der Daten im Sinne des Art. 17 DSGVO ist erfolgt und wird hiermit ausdrücklich bestätigt.</w:t>
      </w:r>
    </w:p>
    <w:p>
      <w:pPr>
        <w:spacing w:after="180" w:before="320" w:line="276"/>
      </w:pPr>
      <w:r>
        <w:rPr>
          <w:rFonts w:ascii="Arial" w:cs="Arial" w:eastAsia="Arial" w:hAnsi="Arial"/>
          <w:b/>
          <w:bCs/>
          <w:sz w:val="24"/>
          <w:szCs w:val="24"/>
        </w:rPr>
        <w:t xml:space="preserve">III. Zurückweisung der Zahlungsansprüche</w:t>
      </w:r>
    </w:p>
    <w:p>
      <w:pPr>
        <w:spacing w:after="160" w:line="276"/>
      </w:pPr>
      <w:r>
        <w:rPr>
          <w:rFonts w:ascii="Arial" w:cs="Arial" w:eastAsia="Arial" w:hAnsi="Arial"/>
          <w:sz w:val="21"/>
          <w:szCs w:val="21"/>
        </w:rPr>
        <w:t xml:space="preserve">Die geltend gemachte Gesamtforderung von [Gesamtbetrag] EUR wird dem Grunde und der Höhe nach zurückgewiesen. Eine Zahlung wird nicht geleistet.</w:t>
      </w:r>
    </w:p>
    <w:p>
      <w:pPr>
        <w:spacing w:after="140" w:before="240" w:line="276"/>
      </w:pPr>
      <w:r>
        <w:rPr>
          <w:rFonts w:ascii="Arial" w:cs="Arial" w:eastAsia="Arial" w:hAnsi="Arial"/>
          <w:b/>
          <w:bCs/>
          <w:sz w:val="21"/>
          <w:szCs w:val="21"/>
        </w:rPr>
        <w:t xml:space="preserve">1. Immaterieller Schadensersatz ([Betrag, häufig 500,00] EUR)</w:t>
      </w:r>
    </w:p>
    <w:p>
      <w:pPr>
        <w:spacing w:after="160" w:line="276"/>
      </w:pPr>
      <w:r>
        <w:rPr>
          <w:rFonts w:ascii="Arial" w:cs="Arial" w:eastAsia="Arial" w:hAnsi="Arial"/>
          <w:sz w:val="21"/>
          <w:szCs w:val="21"/>
        </w:rPr>
        <w:t xml:space="preserve">Der Anspruch aus Art. 82 DSGVO besteht nicht. Der Entscheidung des EuGH vom 04.05.2023 (C-300/21) lässt sich das Gegenteil dessen entnehmen, wofür sie in Abmahnschreiben regelmäßig angeführt wird: Der Gerichtshof hat dort ausdrücklich entschieden, dass der bloße Verstoß gegen die DSGVO gerade nicht genügt, sondern die betroffene Person einen konkreten immateriellen Schaden darlegen und beweisen muss. Zutreffend ist lediglich, dass es keiner Erheblichkeitsschwelle bedarf; am Erfordernis eines tatsächlich eingetretenen Schadens ändert dies nichts.</w:t>
      </w:r>
    </w:p>
    <w:p>
      <w:pPr>
        <w:spacing w:after="160" w:line="276"/>
      </w:pPr>
      <w:r>
        <w:rPr>
          <w:rFonts w:ascii="Arial" w:cs="Arial" w:eastAsia="Arial" w:hAnsi="Arial"/>
          <w:sz w:val="21"/>
          <w:szCs w:val="21"/>
        </w:rPr>
        <w:t xml:space="preserve">Vor allem aber hat der Bundesgerichtshof mit Urteil vom 28.01.2025 (VI ZR 109/23) exakt die hier geltend gemachte Forderung in einem nahezu deckungsgleichen Fall höchstrichterlich verworfen: Dort verlangte der Empfänger einer einzelnen unverlangten Werbe-E-Mail – wie hier – 500,00 EUR immateriellen Schadensersatz nach Art. 82 DSGVO. Der BGH wies den Anspruch ab, weil weder ein auf dem Verstoß beruhender Kontrollverlust vorlag noch die Befürchtung eines solchen substantiiert dargelegt war; ein bloßes „ungutes Gefühl“ genügt danach nicht.</w:t>
      </w:r>
    </w:p>
    <w:p>
      <w:pPr>
        <w:spacing w:after="160" w:line="276"/>
      </w:pPr>
      <w:r>
        <w:rPr>
          <w:rFonts w:ascii="Arial" w:cs="Arial" w:eastAsia="Arial" w:hAnsi="Arial"/>
          <w:sz w:val="21"/>
          <w:szCs w:val="21"/>
        </w:rPr>
        <w:t xml:space="preserve">Soweit Sie an der Forderung gleichwohl festhalten, fordere ich Sie auf, bis zum [Datum, ca. 14 Tage] konkret und einzelfallbezogen darzulegen, worin der behauptete immaterielle Schaden Ihres Mandanten tatsächlich bestehen soll – insbesondere, welcher Kontrollverlust über eine von ihm selbst veröffentlichte geschäftliche E-Mail-Adresse eingetreten sein soll und auf welche Tatsachen sich eine etwaige Befürchtung stützt. Formelhafte Wendungen genügen nach der zitierten Rechtsprechung des BGH ausdrücklich nicht.</w:t>
      </w:r>
    </w:p>
    <w:p>
      <w:pPr>
        <w:spacing w:after="160" w:line="276"/>
      </w:pPr>
      <w:r>
        <w:rPr>
          <w:rFonts w:ascii="Arial" w:cs="Arial" w:eastAsia="Arial" w:hAnsi="Arial"/>
          <w:i/>
          <w:iCs/>
          <w:color w:val="555555"/>
          <w:sz w:val="21"/>
          <w:szCs w:val="21"/>
        </w:rPr>
        <w:t xml:space="preserve">[Optional – wenn die E-Mail-Adresse des Abmahners öffentlich ist: Hinzu kommt, dass Ihr Mandant die betreffende E-Mail-Adresse selbst öffentlich veröffentlicht hat, und zwar gerade zum Zweck der geschäftlichen Kontaktaufnahme. Ein Kontrollverlust über Daten, die der Betroffene selbst allgemein zugänglich macht, ist nicht nachvollziehbar.]</w:t>
      </w:r>
    </w:p>
    <w:p>
      <w:pPr>
        <w:spacing w:after="140" w:before="240" w:line="276"/>
      </w:pPr>
      <w:r>
        <w:rPr>
          <w:rFonts w:ascii="Arial" w:cs="Arial" w:eastAsia="Arial" w:hAnsi="Arial"/>
          <w:b/>
          <w:bCs/>
          <w:sz w:val="21"/>
          <w:szCs w:val="21"/>
        </w:rPr>
        <w:t xml:space="preserve">2. Rechtsanwaltskosten ([Betrag] EUR)</w:t>
      </w:r>
    </w:p>
    <w:p>
      <w:pPr>
        <w:pStyle w:val="ListParagraph"/>
        <w:numPr>
          <w:ilvl w:val="0"/>
          <w:numId w:val="3"/>
        </w:numPr>
        <w:spacing w:after="140" w:line="276"/>
      </w:pPr>
      <w:r>
        <w:rPr>
          <w:rFonts w:ascii="Arial" w:cs="Arial" w:eastAsia="Arial" w:hAnsi="Arial"/>
          <w:i/>
          <w:iCs/>
          <w:color w:val="555555"/>
          <w:sz w:val="21"/>
          <w:szCs w:val="21"/>
        </w:rPr>
        <w:t xml:space="preserve">[Optional – wenn der Abmahner kein Mitbewerber ist: Eine Erstattungspflicht nach § 13 Abs. 3 UWG scheidet aus. Anspruchsberechtigt sind nach § 8 Abs. 3 UWG allein Mitbewerber sowie die dort genannten Verbände und Einrichtungen. Ihr Mandant ist als [Branche des Abmahners] kein Mitbewerber eines Anbieters von [Ihre Branche]; ein konkretes Wettbewerbsverhältnis besteht nicht.]</w:t>
      </w:r>
    </w:p>
    <w:p>
      <w:pPr>
        <w:pStyle w:val="ListParagraph"/>
        <w:numPr>
          <w:ilvl w:val="0"/>
          <w:numId w:val="3"/>
        </w:numPr>
        <w:spacing w:after="140" w:line="276"/>
      </w:pPr>
      <w:r>
        <w:rPr>
          <w:rFonts w:ascii="Arial" w:cs="Arial" w:eastAsia="Arial" w:hAnsi="Arial"/>
          <w:i/>
          <w:iCs/>
          <w:color w:val="555555"/>
          <w:sz w:val="21"/>
          <w:szCs w:val="21"/>
        </w:rPr>
        <w:t xml:space="preserve">[Optional – wenn das Schreiben falsche oder nicht existierende Normen zitiert: Die von Ihnen zitierte Norm „[Norm]“ existiert nicht bzw. trägt die Rechtsfolge nicht. Bitte legen Sie dar, worauf sich die Kostenerstattung stützen soll.]</w:t>
      </w:r>
    </w:p>
    <w:p>
      <w:pPr>
        <w:pStyle w:val="ListParagraph"/>
        <w:numPr>
          <w:ilvl w:val="0"/>
          <w:numId w:val="3"/>
        </w:numPr>
        <w:spacing w:after="140" w:line="276"/>
      </w:pPr>
      <w:r>
        <w:rPr>
          <w:rFonts w:ascii="Arial" w:cs="Arial" w:eastAsia="Arial" w:hAnsi="Arial"/>
          <w:sz w:val="21"/>
          <w:szCs w:val="21"/>
        </w:rPr>
        <w:t xml:space="preserve">Der angesetzte Gegenstandswert von [Betrag] EUR ist deutlich überhöht. Für eine einzelne Werbe-E-Mail an einen gewerblichen Empfänger ohne Wiederholung und ohne besondere Eingriffsintensität ist ein erheblich geringerer Wert angemessen.</w:t>
      </w:r>
    </w:p>
    <w:p>
      <w:pPr>
        <w:pStyle w:val="ListParagraph"/>
        <w:numPr>
          <w:ilvl w:val="0"/>
          <w:numId w:val="3"/>
        </w:numPr>
        <w:spacing w:after="140" w:line="276"/>
      </w:pPr>
      <w:r>
        <w:rPr>
          <w:rFonts w:ascii="Arial" w:cs="Arial" w:eastAsia="Arial" w:hAnsi="Arial"/>
          <w:sz w:val="21"/>
          <w:szCs w:val="21"/>
        </w:rPr>
        <w:t xml:space="preserve">Auch der Ansatz einer 1,3-Geschäftsgebühr ist nicht gerechtfertigt. Ihr Schreiben ist erkennbar ein serienmäßig verwendetes Textbausteinschreiben [Optional: ; es enthält fallfremde Formulierungen, nämlich [konkrete Beispiele aus dem Schreiben]]. Eine überdurchschnittlich schwierige oder umfangreiche Tätigkeit im Sinne der Nr. 2300 VV RVG liegt danach nicht vor.</w:t>
      </w:r>
    </w:p>
    <w:p>
      <w:pPr>
        <w:spacing w:after="140" w:before="240" w:line="276"/>
      </w:pPr>
      <w:r>
        <w:rPr>
          <w:rFonts w:ascii="Arial" w:cs="Arial" w:eastAsia="Arial" w:hAnsi="Arial"/>
          <w:b/>
          <w:bCs/>
          <w:sz w:val="21"/>
          <w:szCs w:val="21"/>
        </w:rPr>
        <w:t xml:space="preserve">3. Rechtsmissbrauch – Auskunftsverlangen zur Abmahnpraxis</w:t>
      </w:r>
    </w:p>
    <w:p>
      <w:pPr>
        <w:spacing w:after="160" w:line="276"/>
      </w:pPr>
      <w:r>
        <w:rPr>
          <w:rFonts w:ascii="Arial" w:cs="Arial" w:eastAsia="Arial" w:hAnsi="Arial"/>
          <w:sz w:val="21"/>
          <w:szCs w:val="21"/>
        </w:rPr>
        <w:t>Es bestehen erhebliche Anhaltspunkte dafür, dass die Abmahnung nicht der Beseitigung einer tatsächlichen Beeinträchtigung Ihres Mandanten dient, sondern vorwiegend der Erzielung von Gebühren und Zahlungsansprüchen. Dafür sprechen insbesondere [zutreffende Indizien einsetzen, z. B.: der erkennbare Textbausteincharakter des Schreibens; fallfremde Formulierungen; die pauschale Bezifferung des Schadensersatzes auf einen glatten Betrag ohne fallbezogenen Vortrag; der Hinweis auf angebliche Parallelverfahren mit betragsidentischem Ausgang].</w:t>
      </w:r>
    </w:p>
    <w:p>
      <w:pPr>
        <w:spacing w:after="160" w:line="276"/>
      </w:pPr>
      <w:r>
        <w:rPr>
          <w:rFonts w:ascii="Arial" w:cs="Arial" w:eastAsia="Arial" w:hAnsi="Arial"/>
          <w:sz w:val="21"/>
          <w:szCs w:val="21"/>
        </w:rPr>
        <w:t xml:space="preserve">Ich fordere Sie daher auf, bis zum [Datum] folgende Auskünfte zu erteilen:</w:t>
      </w:r>
    </w:p>
    <w:p>
      <w:pPr>
        <w:pStyle w:val="ListParagraph"/>
        <w:numPr>
          <w:ilvl w:val="0"/>
          <w:numId w:val="4"/>
        </w:numPr>
        <w:spacing w:after="140" w:line="276"/>
      </w:pPr>
      <w:r>
        <w:rPr>
          <w:rFonts w:ascii="Arial" w:cs="Arial" w:eastAsia="Arial" w:hAnsi="Arial"/>
          <w:sz w:val="21"/>
          <w:szCs w:val="21"/>
        </w:rPr>
        <w:t xml:space="preserve">Wie viele Abmahnungen wegen unverlangter E-Mail-Werbung haben Sie bislang im Namen und Auftrag Ihres Mandanten [Name des Abmahners] ausgesprochen?</w:t>
      </w:r>
    </w:p>
    <w:p>
      <w:pPr>
        <w:pStyle w:val="ListParagraph"/>
        <w:numPr>
          <w:ilvl w:val="0"/>
          <w:numId w:val="4"/>
        </w:numPr>
        <w:spacing w:after="140" w:line="276"/>
      </w:pPr>
      <w:r>
        <w:rPr>
          <w:rFonts w:ascii="Arial" w:cs="Arial" w:eastAsia="Arial" w:hAnsi="Arial"/>
          <w:sz w:val="21"/>
          <w:szCs w:val="21"/>
        </w:rPr>
        <w:t xml:space="preserve">Wie viele Abmahnungen wegen unverlangter E-Mail-Werbung hat Ihre Kanzlei im laufenden Jahr insgesamt ausgesprochen – unabhängig davon, für welchen Mandanten?</w:t>
      </w:r>
    </w:p>
    <w:p>
      <w:pPr>
        <w:pStyle w:val="ListParagraph"/>
        <w:numPr>
          <w:ilvl w:val="0"/>
          <w:numId w:val="4"/>
        </w:numPr>
        <w:spacing w:after="140" w:line="276"/>
      </w:pPr>
      <w:r>
        <w:rPr>
          <w:rFonts w:ascii="Arial" w:cs="Arial" w:eastAsia="Arial" w:hAnsi="Arial"/>
          <w:i/>
          <w:iCs/>
          <w:color w:val="555555"/>
          <w:sz w:val="21"/>
          <w:szCs w:val="21"/>
        </w:rPr>
        <w:t xml:space="preserve">[Optional – wenn im Abmahnschreiben ein Urteil als Beleg angeführt wird: Legen Sie eine vollständige – gern anonymisierte – Abschrift des von Ihnen angeführten Urteils des [Gericht, Datum, Aktenzeichen] vor. Wer ein Urteil zur Untermauerung einer Zahlungsaufforderung anführt, muss es auf Verlangen auch vorlegen.]</w:t>
      </w:r>
    </w:p>
    <w:p>
      <w:pPr>
        <w:pStyle w:val="ListParagraph"/>
        <w:numPr>
          <w:ilvl w:val="0"/>
          <w:numId w:val="4"/>
        </w:numPr>
        <w:spacing w:after="140" w:line="276"/>
      </w:pPr>
      <w:r>
        <w:rPr>
          <w:rFonts w:ascii="Arial" w:cs="Arial" w:eastAsia="Arial" w:hAnsi="Arial"/>
          <w:sz w:val="21"/>
          <w:szCs w:val="21"/>
        </w:rPr>
        <w:t xml:space="preserve">Legen Sie die Bemessung der angesetzten 1,3-Geschäftsgebühr nachvollziehbar dar – insbesondere, worin bei einem erkennbaren Serienschreiben die überdurchschnittliche Schwierigkeit oder der überdurchschnittliche Umfang der Tätigkeit im Sinne der Anmerkung zu Nr. 2300 VV RVG gelegen haben soll.</w:t>
      </w:r>
    </w:p>
    <w:p>
      <w:pPr>
        <w:pStyle w:val="ListParagraph"/>
        <w:numPr>
          <w:ilvl w:val="0"/>
          <w:numId w:val="4"/>
        </w:numPr>
        <w:spacing w:after="140" w:line="276"/>
      </w:pPr>
      <w:r>
        <w:rPr>
          <w:rFonts w:ascii="Arial" w:cs="Arial" w:eastAsia="Arial" w:hAnsi="Arial"/>
          <w:sz w:val="21"/>
          <w:szCs w:val="21"/>
        </w:rPr>
        <w:t xml:space="preserve">Legen Sie eine den Anforderungen des § 10 RVG genügende Berechnung der geltend gemachten Vergütung vor. Ohne eine solche Berechnung ist die Vergütung nicht einforderbar; eine tabellarische Aufstellung im Abmahnschreiben ersetzt sie nicht.</w:t>
      </w:r>
    </w:p>
    <w:p>
      <w:pPr>
        <w:pStyle w:val="ListParagraph"/>
        <w:numPr>
          <w:ilvl w:val="0"/>
          <w:numId w:val="4"/>
        </w:numPr>
        <w:spacing w:after="140" w:line="276"/>
      </w:pPr>
      <w:r>
        <w:rPr>
          <w:rFonts w:ascii="Arial" w:cs="Arial" w:eastAsia="Arial" w:hAnsi="Arial"/>
          <w:sz w:val="21"/>
          <w:szCs w:val="21"/>
        </w:rPr>
        <w:t xml:space="preserve">Weisen Sie nach, dass Ihrem Mandanten die Vergütung in Rechnung gestellt wurde und er sie beglichen hat. Ohne Zahlung durch den Mandanten bestünde von vornherein allenfalls ein Freistellungsanspruch – einen solchen machen Sie nicht geltend, sondern verlangen Zahlung auf ein Kanzleikonto.</w:t>
      </w:r>
    </w:p>
    <w:p>
      <w:pPr>
        <w:pStyle w:val="ListParagraph"/>
        <w:numPr>
          <w:ilvl w:val="0"/>
          <w:numId w:val="4"/>
        </w:numPr>
        <w:spacing w:after="140" w:line="276"/>
      </w:pPr>
      <w:r>
        <w:rPr>
          <w:rFonts w:ascii="Arial" w:cs="Arial" w:eastAsia="Arial" w:hAnsi="Arial"/>
          <w:sz w:val="21"/>
          <w:szCs w:val="21"/>
        </w:rPr>
        <w:t xml:space="preserve">Erteilen Sie Auskunft, ob zwischen Ihnen und Ihrem Mandanten eine Vergütungsvereinbarung besteht, die dessen Kostenrisiko ganz oder teilweise beseitigt (Erfolgsbeteiligung, Pauschalierung, interne Aufteilung vereinnahmter Beträge). Eine solche Abrede nähme dem Erstattungsverlangen die Grundlage – erstattungsfähig sind nur tatsächlich entstandene, vom Mandanten geschuldete Kosten – und wäre zugleich ein gewichtiges Indiz für ein rechtsmissbräuchliches Geschäftsmodell.</w:t>
      </w:r>
    </w:p>
    <w:p>
      <w:pPr>
        <w:spacing w:after="160" w:line="276"/>
      </w:pPr>
      <w:r>
        <w:rPr>
          <w:rFonts w:ascii="Arial" w:cs="Arial" w:eastAsia="Arial" w:hAnsi="Arial"/>
          <w:sz w:val="21"/>
          <w:szCs w:val="21"/>
        </w:rPr>
        <w:t xml:space="preserve">Die vorstehenden Angaben sind für die Beurteilung der Rechtsmissbräuchlichkeit und die Schlüssigkeit des Kostenverlangens von unmittelbarer Bedeutung und wären in einem etwaigen Rechtsstreit ohnehin vorzutragen. Eine rechtsmissbräuchliche Geltendmachung (§ 242 BGB) schließt insbesondere den Ersatz der Rechtsverfolgungskosten aus. Bleibt eine Antwort aus, werde ich dies im Rahmen einer gerichtlichen Auseinandersetzung entsprechend würdigen. Der Einwand des Rechtsmissbrauchs bleibt ausdrücklich vorbehalten.</w:t>
      </w:r>
    </w:p>
    <w:p>
      <w:pPr>
        <w:spacing w:after="180" w:before="320" w:line="276"/>
      </w:pPr>
      <w:r>
        <w:rPr>
          <w:rFonts w:ascii="Arial" w:cs="Arial" w:eastAsia="Arial" w:hAnsi="Arial"/>
          <w:b/>
          <w:bCs/>
          <w:sz w:val="24"/>
          <w:szCs w:val="24"/>
        </w:rPr>
        <w:t xml:space="preserve">IV. Formelle Beanstandungen [Optional]</w:t>
      </w:r>
    </w:p>
    <w:p>
      <w:pPr>
        <w:spacing w:after="160" w:line="276"/>
      </w:pPr>
      <w:r>
        <w:rPr>
          <w:rFonts w:ascii="Arial" w:cs="Arial" w:eastAsia="Arial" w:hAnsi="Arial"/>
          <w:i/>
          <w:iCs/>
          <w:color w:val="555555"/>
          <w:sz w:val="21"/>
          <w:szCs w:val="21"/>
        </w:rPr>
        <w:t xml:space="preserve">[Nur übernehmen, wenn es konkrete Auffälligkeiten gibt – z. B. Briefkopfdaten, die vom Kanzlei-Impressum abweichen, eine ausländische Bankverbindung oder Versand nur per E-Mail:]</w:t>
      </w:r>
    </w:p>
    <w:p>
      <w:pPr>
        <w:spacing w:after="160" w:line="276"/>
      </w:pPr>
      <w:r>
        <w:rPr>
          <w:rFonts w:ascii="Arial" w:cs="Arial" w:eastAsia="Arial" w:hAnsi="Arial"/>
          <w:sz w:val="21"/>
          <w:szCs w:val="21"/>
        </w:rPr>
        <w:t xml:space="preserve">Die in Ihrem Briefkopf angegebenen Kontaktdaten weichen von den im Impressum Ihrer Kanzlei veröffentlichten Angaben ab ([konkrete Abweichungen benennen]). Vor diesem Hintergrund bitte ich um Bestätigung des Mandats sowie um Vorlage der Originalvollmacht Ihres Mandanten. Die Zurückweisung mangels Vollmachtsnachweis wird vorsorglich erklärt.</w:t>
      </w:r>
    </w:p>
    <w:p>
      <w:pPr>
        <w:spacing w:after="180" w:before="320" w:line="276"/>
      </w:pPr>
      <w:r>
        <w:rPr>
          <w:rFonts w:ascii="Arial" w:cs="Arial" w:eastAsia="Arial" w:hAnsi="Arial"/>
          <w:b/>
          <w:bCs/>
          <w:sz w:val="24"/>
          <w:szCs w:val="24"/>
        </w:rPr>
        <w:t xml:space="preserve">V. Zur Droh- und Eskalationsrhetorik Ihres Schreibens [Optional]</w:t>
      </w:r>
    </w:p>
    <w:p>
      <w:pPr>
        <w:spacing w:after="160" w:line="276"/>
      </w:pPr>
      <w:r>
        <w:rPr>
          <w:rFonts w:ascii="Arial" w:cs="Arial" w:eastAsia="Arial" w:hAnsi="Arial"/>
          <w:i/>
          <w:iCs/>
          <w:color w:val="555555"/>
          <w:sz w:val="21"/>
          <w:szCs w:val="21"/>
        </w:rPr>
        <w:t>[Nur übernehmen, soweit die Punkte im Abmahnschreiben tatsächlich enthalten sind; die zitierten Formulierungen an den konkreten Wortlaut Ihres Schreibens anpassen:]</w:t>
      </w:r>
    </w:p>
    <w:p>
      <w:pPr>
        <w:pStyle w:val="ListParagraph"/>
        <w:numPr>
          <w:ilvl w:val="0"/>
          <w:numId w:val="5"/>
        </w:numPr>
        <w:spacing w:after="140" w:line="276"/>
      </w:pPr>
      <w:r>
        <w:rPr>
          <w:rFonts w:ascii="Arial" w:cs="Arial" w:eastAsia="Arial" w:hAnsi="Arial"/>
          <w:sz w:val="21"/>
          <w:szCs w:val="21"/>
        </w:rPr>
        <w:t>Sie bezeichnen Ihre Forderung als [„verbindliche Zahlungsaufforderung“ / entsprechende Formulierung Ihres Schreibens]. Ein vorgerichtliches Anforderungsschreiben entfaltet keinerlei Bindungswirkung; verbindlich wird eine Forderung nicht dadurch, dass man sie so nennt. Und von der Rechtsprechung „gedeckt“ ist eine Forderung schwerlich, die der Bundesgerichtshof in identischer Konstellation und Höhe verworfen hat (BGH, Urteil vom 28.01.2025 – VI ZR 109/23).</w:t>
      </w:r>
    </w:p>
    <w:p>
      <w:pPr>
        <w:pStyle w:val="ListParagraph"/>
        <w:numPr>
          <w:ilvl w:val="0"/>
          <w:numId w:val="5"/>
        </w:numPr>
        <w:spacing w:after="140" w:line="276"/>
      </w:pPr>
      <w:r>
        <w:rPr>
          <w:rFonts w:ascii="Arial" w:cs="Arial" w:eastAsia="Arial" w:hAnsi="Arial"/>
          <w:sz w:val="21"/>
          <w:szCs w:val="21"/>
        </w:rPr>
        <w:t xml:space="preserve">Sie drohen mit dem Antrag auf Erlass einer einstweiligen Verfügung. Diese Drohung ist mit Zugang der beigefügten Unterlassungserklärung gegenstandslos: Die Wiederholungsgefahr ist ausgeräumt, einem Verfügungsantrag fehlt das Rechtsschutzbedürfnis. Zahlungsansprüche sind einem Eilverfahren ohnehin nicht zugänglich.</w:t>
      </w:r>
    </w:p>
    <w:p>
      <w:pPr>
        <w:pStyle w:val="ListParagraph"/>
        <w:numPr>
          <w:ilvl w:val="0"/>
          <w:numId w:val="5"/>
        </w:numPr>
        <w:spacing w:after="140" w:line="276"/>
      </w:pPr>
      <w:r>
        <w:rPr>
          <w:rFonts w:ascii="Arial" w:cs="Arial" w:eastAsia="Arial" w:hAnsi="Arial"/>
          <w:sz w:val="21"/>
          <w:szCs w:val="21"/>
        </w:rPr>
        <w:t xml:space="preserve">Sie stellen in Aussicht, die zuständige Datenschutzaufsichtsbehörde zu informieren. Das steht Ihrem Mandanten frei; einer aufsichtsbehördlichen Prüfung sehe ich nach erteilter Auskunft, erfolgter Löschung und dokumentierter Sperrlistenaufnahme gelassen entgegen. Eine Aufsichtsbehörde würdigt in einem solchen Verfahren regelmäßig den Gesamtvorgang – einschließlich der Frage, in welchem Umfang und zu welchem Zweck Ihr Mandant Abmahnvorgänge dieser Art betreibt.</w:t>
      </w:r>
    </w:p>
    <w:p>
      <w:pPr>
        <w:spacing w:after="180" w:before="320" w:line="276"/>
      </w:pPr>
      <w:r>
        <w:rPr>
          <w:rFonts w:ascii="Arial" w:cs="Arial" w:eastAsia="Arial" w:hAnsi="Arial"/>
          <w:b/>
          <w:bCs/>
          <w:sz w:val="24"/>
          <w:szCs w:val="24"/>
        </w:rPr>
        <w:t xml:space="preserve">VI. Wirtschaftliche Verhältnisse [Optional]</w:t>
      </w:r>
    </w:p>
    <w:p>
      <w:pPr>
        <w:spacing w:after="160" w:line="276"/>
      </w:pPr>
      <w:r>
        <w:rPr>
          <w:rFonts w:ascii="Arial" w:cs="Arial" w:eastAsia="Arial" w:hAnsi="Arial"/>
          <w:i/>
          <w:iCs/>
          <w:color w:val="555555"/>
          <w:sz w:val="21"/>
          <w:szCs w:val="21"/>
        </w:rPr>
        <w:t xml:space="preserve">[Nur übernehmen, wenn zutreffend:]</w:t>
      </w:r>
    </w:p>
    <w:p>
      <w:pPr>
        <w:spacing w:after="160" w:line="276"/>
      </w:pPr>
      <w:r>
        <w:rPr>
          <w:rFonts w:ascii="Arial" w:cs="Arial" w:eastAsia="Arial" w:hAnsi="Arial"/>
          <w:sz w:val="21"/>
          <w:szCs w:val="21"/>
        </w:rPr>
        <w:t>Ergänzend weise ich darauf hin, dass es sich bei meinem Unternehmen um [z. B. ein kleines Einzelunternehmen ohne Angestellte] handelt. Ihr Mandant möge dies bei der Beurteilung der wirtschaftlichen Sinnhaftigkeit einer gerichtlichen Geltendmachung berücksichtigen.</w:t>
      </w:r>
    </w:p>
    <w:p>
      <w:pPr>
        <w:spacing w:after="180" w:before="320" w:line="276"/>
      </w:pPr>
      <w:r>
        <w:rPr>
          <w:rFonts w:ascii="Arial" w:cs="Arial" w:eastAsia="Arial" w:hAnsi="Arial"/>
          <w:b/>
          <w:bCs/>
          <w:sz w:val="24"/>
          <w:szCs w:val="24"/>
        </w:rPr>
        <w:t xml:space="preserve">VII. Abschließend</w:t>
      </w:r>
    </w:p>
    <w:p>
      <w:pPr>
        <w:spacing w:after="160" w:line="276"/>
      </w:pPr>
      <w:r>
        <w:rPr>
          <w:rFonts w:ascii="Arial" w:cs="Arial" w:eastAsia="Arial" w:hAnsi="Arial"/>
          <w:sz w:val="21"/>
          <w:szCs w:val="21"/>
        </w:rPr>
        <w:t xml:space="preserve">Mit der beigefügten Unterlassungserklärung, der erteilten Auskunft und der erfolgten Löschung ist die Angelegenheit aus meiner Sicht erledigt. Zahlungen werden nicht geleistet. Für den Fall einer gerichtlichen Geltendmachung wird bereits jetzt angekündigt, dass Klageabweisung beantragt werden wird – mit der Kostenfolge der §§ 91 ff. ZPO. Ob sich dieses Risiko für eine Forderung lohnt, die der Bundesgerichtshof in identischer Konstellation bereits verworfen hat, mögen Sie mit Ihrem Mandanten erörtern.</w:t>
      </w:r>
    </w:p>
    <w:p>
      <w:pPr>
        <w:spacing w:after="120"/>
      </w:pPr>
    </w:p>
    <w:p>
      <w:pPr>
        <w:spacing w:after="160" w:line="276"/>
      </w:pPr>
      <w:r>
        <w:rPr>
          <w:rFonts w:ascii="Arial" w:cs="Arial" w:eastAsia="Arial" w:hAnsi="Arial"/>
          <w:sz w:val="21"/>
          <w:szCs w:val="21"/>
        </w:rPr>
        <w:t xml:space="preserve">Mit freundlichen Grüßen</w:t>
      </w:r>
    </w:p>
    <w:p>
      <w:pPr>
        <w:spacing w:after="40" w:before="480"/>
      </w:pPr>
      <w:r>
        <w:rPr>
          <w:rFonts w:ascii="Arial" w:cs="Arial" w:eastAsia="Arial" w:hAnsi="Arial"/>
          <w:sz w:val="21"/>
          <w:szCs w:val="21"/>
        </w:rPr>
        <w:t xml:space="preserve">_______________________________</w:t>
      </w:r>
    </w:p>
    <w:p>
      <w:pPr>
        <w:spacing w:after="160" w:line="276"/>
      </w:pPr>
      <w:r>
        <w:rPr>
          <w:rFonts w:ascii="Arial" w:cs="Arial" w:eastAsia="Arial" w:hAnsi="Arial"/>
          <w:sz w:val="21"/>
          <w:szCs w:val="21"/>
        </w:rPr>
        <w:t xml:space="preserve">[Vorname Nachname]</w:t>
      </w:r>
    </w:p>
    <w:p>
      <w:pPr>
        <w:spacing w:after="120"/>
      </w:pPr>
    </w:p>
    <w:p>
      <w:pPr>
        <w:spacing w:after="160" w:line="276"/>
      </w:pPr>
      <w:r>
        <w:rPr>
          <w:rFonts w:ascii="Arial" w:cs="Arial" w:eastAsia="Arial" w:hAnsi="Arial"/>
          <w:b/>
          <w:bCs/>
          <w:sz w:val="21"/>
          <w:szCs w:val="21"/>
        </w:rPr>
        <w:t xml:space="preserve">Anlagen:</w:t>
      </w:r>
    </w:p>
    <w:p>
      <w:pPr>
        <w:spacing w:after="20"/>
      </w:pPr>
      <w:r>
        <w:rPr>
          <w:rFonts w:ascii="Arial" w:cs="Arial" w:eastAsia="Arial" w:hAnsi="Arial"/>
          <w:sz w:val="21"/>
          <w:szCs w:val="21"/>
        </w:rPr>
        <w:t xml:space="preserve">1. Modifizierte strafbewehrte Unterlassungs- und Verpflichtungserklärung</w:t>
      </w:r>
    </w:p>
    <w:p>
      <w:pPr>
        <w:spacing w:after="160" w:line="276"/>
      </w:pPr>
      <w:r>
        <w:rPr>
          <w:rFonts w:ascii="Arial" w:cs="Arial" w:eastAsia="Arial" w:hAnsi="Arial"/>
          <w:sz w:val="21"/>
          <w:szCs w:val="21"/>
        </w:rPr>
        <w:t xml:space="preserve">2. [Optional: Vergleichs- und Erledigungsangebot vom [Datum] (zweifach, davon ein Exemplar zur Gegenzeichnung)]</w:t>
      </w:r>
    </w:p>
    <w:sectPr>
      <w:pgSz w:w="11906" w:h="16838" w:orient="portrait"/>
      <w:pgMar w:top="1417" w:right="1133" w:bottom="1133"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lowerLetter"/>
      <w:lvlText w:val="%1)"/>
      <w:lvlJc w:val="start"/>
      <w:pPr>
        <w:ind w:left="480" w:hanging="280"/>
      </w:pPr>
    </w:lvl>
  </w:abstractNum>
  <w:abstractNum w:abstractNumId="3" w15:restartNumberingAfterBreak="0">
    <w:multiLevelType w:val="hybridMultilevel"/>
    <w:lvl w:ilvl="0" w15:tentative="1">
      <w:start w:val="1"/>
      <w:numFmt w:val="decimal"/>
      <w:lvlText w:val="%1."/>
      <w:lvlJc w:val="start"/>
      <w:pPr>
        <w:ind w:left="480" w:hanging="28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2"/>
    <w:lvlOverride w:ilvl="0">
      <w:startOverride w:val="1"/>
    </w:lvlOverride>
  </w:num>
  <w:num w:numId="5">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2026-08-13T12:27:18.996Z</dcterms:created>
  <dcterms:modified xsi:type="dcterms:W3CDTF">2026-08-13T12:27:18.996Z</dcterms:modified>
</cp:coreProperties>
</file>

<file path=docProps/custom.xml><?xml version="1.0" encoding="utf-8"?>
<Properties xmlns="http://schemas.openxmlformats.org/officeDocument/2006/custom-properties" xmlns:vt="http://schemas.openxmlformats.org/officeDocument/2006/docPropsVTypes"/>
</file>